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5B6C3" w14:textId="B1E4A83D" w:rsidR="00000001" w:rsidRDefault="00000001">
      <w:r w:rsidR="00000001">
        <w:t>Section vertical text direction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textDirection w:val="tbRl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