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AA817F" w14:textId="0848D212" w:rsidR="00000001" w:rsidRDefault="00000001">
      <w:fldSimple w:instr="REF bookmark1 \h">
        <w:r w:rsidR="00000001">
          <w:t>Bookmarked text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