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 w14:paraId="7C44CC81" w14:textId="FEAE410A" w:rsidR="00000001" w:rsidRDefault="00000001"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320"/>
              <w:gridCol w:w="4320"/>
            </w:tblGrid>
            <w:tr>
              <w:tc>
                <w:tcPr>
                  <w:tcW w:type="dxa" w:w="4320"/>
                </w:tcPr>
                <w:p w14:paraId="06529083" w14:textId="1144AEA4" w:rsidR="00000001" w:rsidRDefault="00000001">
                  <w:r w:rsidR="00000001">
                    <w:t>Inner A1</w:t>
                  </w:r>
                </w:p>
              </w:tc>
              <w:tc>
                <w:tcPr>
                  <w:tcW w:type="dxa" w:w="4320"/>
                </w:tcPr>
                <w:p w14:paraId="7EAC9277" w14:textId="75FE93BC" w:rsidR="00000001" w:rsidRDefault="00000001">
                  <w:r w:rsidR="00000001">
                    <w:t>Inner A2</w:t>
                  </w:r>
                </w:p>
              </w:tc>
            </w:tr>
            <w:tr>
              <w:tc>
                <w:tcPr>
                  <w:tcW w:type="dxa" w:w="4320"/>
                </w:tcPr>
                <w:p w14:paraId="B4C08443" w14:textId="E2873141" w:rsidR="00000001" w:rsidRDefault="00000001">
                  <w:r w:rsidR="00000001">
                    <w:t>Inner B1</w:t>
                  </w:r>
                </w:p>
              </w:tc>
              <w:tc>
                <w:tcPr>
                  <w:tcW w:type="dxa" w:w="4320"/>
                </w:tcPr>
                <w:p w14:paraId="FDA53281" w14:textId="B26EE7DE" w:rsidR="00000001" w:rsidRDefault="00000001">
                  <w:r w:rsidR="00000001">
                    <w:t>Inner B2</w:t>
                  </w:r>
                </w:p>
              </w:tc>
            </w:tr>
          </w:tbl>
          <w:p w14:paraId="7C44CC81" w14:textId="FEAE410A" w:rsidR="00000001" w:rsidRDefault="00000001"/>
        </w:tc>
      </w:tr>
      <w:tr>
        <w:tc>
          <w:tcPr>
            <w:tcW w:type="dxa" w:w="8640"/>
          </w:tcPr>
          <w:p w14:paraId="05130736" w14:textId="FF5A6D36" w:rsidR="00000001" w:rsidRDefault="00000001">
            <w:r w:rsidR="00000001">
              <w:t>Outer bottom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