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B5632D3" w14:textId="DC61DC1A" w:rsidR="00000001" w:rsidRDefault="00000001">
      <w:r w:rsidR="00000001">
        <w:t>RLO‮inner‬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