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rPr>
          <w:tblHeader/>
        </w:trPr>
        <w:tc>
          <w:tcPr>
            <w:tcW w:type="dxa" w:w="4320"/>
          </w:tcPr>
          <w:p w14:paraId="E8DB238B" w14:textId="BBBECC7A" w:rsidR="00000001" w:rsidRDefault="00000001">
            <w:r w:rsidR="00000001">
              <w:t>Header Col A</w:t>
            </w:r>
          </w:p>
        </w:tc>
        <w:tc>
          <w:tcPr>
            <w:tcW w:type="dxa" w:w="4320"/>
          </w:tcPr>
          <w:p w14:paraId="3E723CAD" w14:textId="567172A7" w:rsidR="00000001" w:rsidRDefault="00000001">
            <w:r w:rsidR="00000001">
              <w:t>Header Col B</w:t>
            </w:r>
          </w:p>
        </w:tc>
      </w:tr>
      <w:tr>
        <w:tc>
          <w:tcPr>
            <w:tcW w:type="dxa" w:w="4320"/>
          </w:tcPr>
          <w:p w14:paraId="98620451" w14:textId="674BB1B8" w:rsidR="00000001" w:rsidRDefault="00000001">
            <w:r w:rsidR="00000001">
              <w:t>Row 1A</w:t>
            </w:r>
          </w:p>
        </w:tc>
        <w:tc>
          <w:tcPr>
            <w:tcW w:type="dxa" w:w="4320"/>
          </w:tcPr>
          <w:p w14:paraId="BB72ED8E" w14:textId="A0894F07" w:rsidR="00000001" w:rsidRDefault="00000001">
            <w:r w:rsidR="00000001">
              <w:t>Row 1B</w:t>
            </w:r>
          </w:p>
        </w:tc>
      </w:tr>
      <w:tr>
        <w:tc>
          <w:tcPr>
            <w:tcW w:type="dxa" w:w="4320"/>
          </w:tcPr>
          <w:p w14:paraId="CE49B669" w14:textId="5E6262E4" w:rsidR="00000001" w:rsidRDefault="00000001">
            <w:r w:rsidR="00000001">
              <w:t>Row 2A</w:t>
            </w:r>
          </w:p>
        </w:tc>
        <w:tc>
          <w:tcPr>
            <w:tcW w:type="dxa" w:w="4320"/>
          </w:tcPr>
          <w:p w14:paraId="510E75BC" w14:textId="86425B5E" w:rsidR="00000001" w:rsidRDefault="00000001">
            <w:r w:rsidR="00000001">
              <w:t>Row 2B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