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59719" w14:textId="796D8646" w:rsidR="00000001" w:rsidRDefault="00000001">
      <w:r w:rsidR="00000001">
        <w:t>café naïve résumé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